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143" w:rsidRPr="00635143" w:rsidRDefault="002964EA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>
        <w:rPr>
          <w:rFonts w:ascii="Arial" w:eastAsia="Times New Roman" w:hAnsi="Arial" w:cs="Arial"/>
          <w:noProof/>
          <w:color w:val="333333"/>
          <w:kern w:val="36"/>
          <w:sz w:val="35"/>
          <w:szCs w:val="35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-1093470</wp:posOffset>
            </wp:positionH>
            <wp:positionV relativeFrom="page">
              <wp:align>top</wp:align>
            </wp:positionV>
            <wp:extent cx="7569200" cy="10711180"/>
            <wp:effectExtent l="19050" t="0" r="0" b="0"/>
            <wp:wrapSquare wrapText="bothSides"/>
            <wp:docPr id="1" name="Рисунок 1" descr="C:\Users\Shurbin\Pictures\!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rbin\Pictures\!2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5143" w:rsidRPr="00635143">
        <w:rPr>
          <w:rFonts w:ascii="Arial" w:eastAsia="Times New Roman" w:hAnsi="Arial" w:cs="Arial"/>
          <w:b/>
          <w:bCs/>
          <w:color w:val="111111"/>
          <w:sz w:val="21"/>
        </w:rPr>
        <w:t>Музыкальный руководитель</w:t>
      </w:r>
      <w:r w:rsidR="00635143" w:rsidRPr="00635143">
        <w:rPr>
          <w:rFonts w:ascii="Arial" w:eastAsia="Times New Roman" w:hAnsi="Arial" w:cs="Arial"/>
          <w:color w:val="111111"/>
          <w:sz w:val="21"/>
          <w:szCs w:val="21"/>
        </w:rPr>
        <w:t>.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lastRenderedPageBreak/>
        <w:t>Слайд 3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Ребята, сегодня наше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занятие необычное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 xml:space="preserve">. Дело в том, что сегодня, я получила письмо от </w:t>
      </w: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Домисольки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 xml:space="preserve"> - принцессы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музыкальной страны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.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Вы, конечно же помните наши путешествия по городам этой чудесной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страны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! А как называется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страна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, в которой живет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музыка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?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(Ответ детей)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В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стране Гармония случилось несчастье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!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 xml:space="preserve">Давайте, скорей прочитаем письмо </w:t>
      </w: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Домисольки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>, и вы все узнаете сами.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Слайд 4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(Читаю письмо)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«Здравствуйте ребята! У нас большая беда.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Слайд 5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Злая волшебница Пауза заколдовала все города нашей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страны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. Исчезли все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музыкальные звуки и мелодии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. В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стране Гармония мрак и тишина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. Помогите нам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наполнить страну музыкой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! Чтобы помочь вам, я отправляю в письме подсказки в надежде, что они помогут вам, и наша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страна вновь наполнится музыкой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! Очень надеюсь на вас!»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 xml:space="preserve">Принцесса </w:t>
      </w: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Домисолька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>.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Музыкальный руководитель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Ну что ребята, вы готовы помочь принцессе?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Ну тогда, не будем терять время, отправляемся в путь.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Будьте осторожны в дороге, ведь дворец волшебницы Паузы находится именно в том лесу, через который проходит дорога в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страну Гармонию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. Этот лес заколдован!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Слайд 6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Будьте внимательны! Двигайтесь так, как подсказывает вам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музыка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.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  <w:u w:val="single"/>
          <w:bdr w:val="none" w:sz="0" w:space="0" w:color="auto" w:frame="1"/>
        </w:rPr>
        <w:t>Упражнения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: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«Ходьба разного характера»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«Приставной шаг с остановкой»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Музыкальный руководитель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 xml:space="preserve">Ну вот, заколдованный лес остался позади. А теперь, давайте присядем и посмотрим, какие подсказки нам приготовила </w:t>
      </w: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Домисолька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>!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(Достаю из конверта деревянные палочки)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Это деревянные палочки - жители города Ритма.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Слайд 7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Я кажется, догадалась! Чтобы он зазвучал, мы должны сыграть на палочках.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Давайте вспомним нашу ритмическую игру </w:t>
      </w: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«Весёлый барабанщик»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.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Будьте внимательны- если ритм не будет четким, город ритма не зазвучит.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Только сначала, нужно выбрать считалкой ведущего.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(Ведущий указкой отмечает направление ритмического рисунка)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Ритмическая игра </w:t>
      </w: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«Простучи ритм по схеме»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Музыкальный руководитель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Молодцы! Вы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наполнили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 город ритма новыми ритмическими звуками.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А теперь, давайте узнаем, какое следующее задание нам следует выполнить.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lastRenderedPageBreak/>
        <w:t>(Заглядываю в конверт, достаю портрет)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Посмотрите - это портрет известного композитора. Мы познакомились с ним в городе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музыкальных жанров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. Как его зовут?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 xml:space="preserve">Пётр Ильич Чайковский - создатель большого количества </w:t>
      </w: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разножанровой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>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музыки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. А давайте, вспомним, какие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музыкальные жанры мы знаем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? </w:t>
      </w: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(песня, танец, марш)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Слайд 8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Вот мы с вами и оказались в городах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музыкальных жанров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.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И так, чтобы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наполнить эти города музыкой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, нам нужно выполнить несколько заданий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• прослушать и угадать пьесу П. И. Чайковского.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(Слушание пьесы </w:t>
      </w: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«Марш деревянных солдатиков»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)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Музыкальный руководитель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Как называется эта пьеса?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Верно, это </w:t>
      </w: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«Марш деревянных солдатиков»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Слайд 9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Все верно. А к какому жанру он относится? Расскажите, сколько частей в этом марше? Какие они по характеру? Кто может показать схему этого вальса?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(Дети выбирают соответствующую схему)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Все верно, этот марш состоит из трех частей, первая и третья части одинаковы по звучанию.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Слайд 10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Ну вот, город Марша зазвучал новыми ритмами и мелодиями.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А теперь мы немного отдохнем, ведь половину пути мы уже прошли! Давайте вспомним нашу веселую разминку </w:t>
      </w: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«</w:t>
      </w:r>
      <w:proofErr w:type="spellStart"/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Анко-дранко</w:t>
      </w:r>
      <w:proofErr w:type="spellEnd"/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»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 </w:t>
      </w: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 xml:space="preserve">(К </w:t>
      </w:r>
      <w:proofErr w:type="spellStart"/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Орф</w:t>
      </w:r>
      <w:proofErr w:type="spellEnd"/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)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Логоритмическая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 xml:space="preserve"> игра </w:t>
      </w: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«</w:t>
      </w:r>
      <w:proofErr w:type="spellStart"/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Анко</w:t>
      </w:r>
      <w:proofErr w:type="spellEnd"/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 xml:space="preserve"> –</w:t>
      </w:r>
      <w:proofErr w:type="spellStart"/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дранко</w:t>
      </w:r>
      <w:proofErr w:type="spellEnd"/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»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Анко-дранко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 xml:space="preserve">, </w:t>
      </w: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дрилле-дру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>,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Четер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 xml:space="preserve"> –</w:t>
      </w: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фабер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 xml:space="preserve">, </w:t>
      </w: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фибер-фу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>.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Ам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 xml:space="preserve"> –дам, </w:t>
      </w: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ритер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 xml:space="preserve"> –</w:t>
      </w: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штам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>,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Видэ-видэ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 xml:space="preserve">, </w:t>
      </w: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хэне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 xml:space="preserve"> -</w:t>
      </w: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кам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>!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Ну что, продолжим наше путешествие.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Где же нам предстоит побывать сейчас? Нам поможет найти дорогу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музыкальная загадка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 xml:space="preserve">. Отгадайте следующую мелодию по отрывку. (звучит фрагмент </w:t>
      </w: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попевки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> </w:t>
      </w: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«Бычок»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).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 xml:space="preserve">Верно, это </w:t>
      </w: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упражнение-распевка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> </w:t>
      </w: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«Бычок»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Слайд 11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 xml:space="preserve">Ребята, скажите, для чего нужны </w:t>
      </w: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распевки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>?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(Ответы детей)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Верно, для того чтобы укреплять и готовить голос к пению. Я предлагаю начать разминку нашего голоса.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Попевка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> </w:t>
      </w: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«Бычок»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 xml:space="preserve">Ребята, скажите, меняется ли настроение в мелодии </w:t>
      </w: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попевки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>?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 xml:space="preserve">Верно! Сначала, </w:t>
      </w: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попевка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 xml:space="preserve"> звучит весело и задорно, такое настроение в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музыке называется мажор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. Затем мелодия звучит грустно и уныло, и мы называем ее минором.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lastRenderedPageBreak/>
        <w:t xml:space="preserve">(Предложить повторить эти термины и спеть </w:t>
      </w: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попевку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>, соблюдая интонации минора и мажора)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Слайд 12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И так, мы попали в город песни. И чтобы он зазвучал новыми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музыкальными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 звуками я предлагаю послушать новую песню, которая называется </w:t>
      </w: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«Осень пришла»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Слайд13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(Исполняю песню </w:t>
      </w: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«Осень пришла»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)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 xml:space="preserve">Ребята вам понравилась эта песня? Кто запомнил её название? Как вы </w:t>
      </w: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думаете,</w:t>
      </w:r>
      <w:r w:rsidRPr="00635143">
        <w:rPr>
          <w:rFonts w:ascii="Arial" w:eastAsia="Times New Roman" w:hAnsi="Arial" w:cs="Arial"/>
          <w:color w:val="111111"/>
          <w:sz w:val="21"/>
          <w:szCs w:val="21"/>
          <w:u w:val="single"/>
          <w:bdr w:val="none" w:sz="0" w:space="0" w:color="auto" w:frame="1"/>
        </w:rPr>
        <w:t>о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  <w:u w:val="single"/>
          <w:bdr w:val="none" w:sz="0" w:space="0" w:color="auto" w:frame="1"/>
        </w:rPr>
        <w:t xml:space="preserve"> какой осени в ней идет речь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: ранней, золотой, поздней. Какая по характеру эта песня?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А сейчас следующая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музыкальная загадка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. Послушайте вступление песни и назовите её.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(Звучит вступление песни </w:t>
      </w: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«Капельки»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)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(После ответа детей)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Я предлагаю вспомнить эту замечательную песню. Но будьте внимательны! Запеваем сразу после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музыкального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 вступления и не забудьте про движения припева.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(Исполнение первого куплета стоя.)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А ведь у песни </w:t>
      </w: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«Капельки»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 есть ещё и второй куплет.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Поиграем в игру </w:t>
      </w: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«Эхо»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. Я запеваю, а вы повторяйте.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(Исполнение второго куплета по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музыкальным фразам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, перекличкой с педагогом. Дети сели.)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А чтобы наш припев звучал, более легко и выразительно проговорим его шёпотом.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А теперь споём его.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Ребята, а давайте вспомним, какими звуками общаются жители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страны Гармония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?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(Шумовыми и </w:t>
      </w:r>
      <w:r w:rsidRPr="00635143">
        <w:rPr>
          <w:rFonts w:ascii="Arial" w:eastAsia="Times New Roman" w:hAnsi="Arial" w:cs="Arial"/>
          <w:b/>
          <w:bCs/>
          <w:i/>
          <w:iCs/>
          <w:color w:val="111111"/>
          <w:sz w:val="21"/>
        </w:rPr>
        <w:t>музыкальными</w:t>
      </w: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)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Гул машины во дворе,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Лай собаки в конуре,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Топот, стук и плеск воды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Звуки шумовые слышишь ты.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Только есть ещё другие,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Назовите-ка какие.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Какие звуки относятся к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музыкальным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?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Следующее задание - нужно узнать на слух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музыкальный или шумовой звук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.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Музыкальные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 звуки мы будем просто слушать. Но если вы услышите шумовой звук, то сразу поднимите руку вверх.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Дидактическая игра </w:t>
      </w: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«Определи звук»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Ребята, а ведь играя на деревянных муз инструментах мы тоже получаем шумовые звуки.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 xml:space="preserve">И так следующая подсказка </w:t>
      </w: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Домисольки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>. </w:t>
      </w: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(в конверте загадка о козе)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Загадка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слайд 14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Как называется песня, в которой коза ломает каблучок?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(Шла коза на каблуках)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слайд15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И так мы попали в город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Музыкальных инструментов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! Потому, что именно эту песню сегодня, мы озвучим игрой на инструментах.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Музыканты выходите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,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lastRenderedPageBreak/>
        <w:t>Инструменты вы берите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А мы песню заведем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Да про козочку споем.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Напоминаю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, что игру начинают ложки. Детей музицирующих на тарелках, нацеливаю на то, чтобы они четко выдерживали паузы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Музицирование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> </w:t>
      </w: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«Шла коза на каблуках»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.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Так мы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наполнили музыкой и город Музыкальных инструментов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.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И так следующая подсказка. Здесь маска лисы. Ребята, а вы не знаете песни или танца в котором есть персонаж лисы? Ах да это шуточный еврейский танец </w:t>
      </w: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«Лиса в норке»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. Давайте вспомним его. Но сначала, </w:t>
      </w: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(имя ребенка)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 нам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напомнит движения в кругу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, во второй части танца.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слайд16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Еврейский танец </w:t>
      </w: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«Лиса в норке»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(Заглядываю в конверт)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 xml:space="preserve">Ребята, а подсказок </w:t>
      </w:r>
      <w:proofErr w:type="spellStart"/>
      <w:r w:rsidRPr="00635143">
        <w:rPr>
          <w:rFonts w:ascii="Arial" w:eastAsia="Times New Roman" w:hAnsi="Arial" w:cs="Arial"/>
          <w:color w:val="111111"/>
          <w:sz w:val="21"/>
          <w:szCs w:val="21"/>
        </w:rPr>
        <w:t>Домисольки</w:t>
      </w:r>
      <w:proofErr w:type="spellEnd"/>
      <w:r w:rsidRPr="00635143">
        <w:rPr>
          <w:rFonts w:ascii="Arial" w:eastAsia="Times New Roman" w:hAnsi="Arial" w:cs="Arial"/>
          <w:color w:val="111111"/>
          <w:sz w:val="21"/>
          <w:szCs w:val="21"/>
        </w:rPr>
        <w:t xml:space="preserve"> больше нет. Давайте проверим, все ли города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Гармонии мы наполнили музыкой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. Вот карта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музыкальной страны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.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слайд17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Давайте вспомним, в каких городах мы побывали? Вот здесь я приготовила для вас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музыкальные нотки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, отметьте ими на карте, те города где вам больше всего понравилось.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Ну вот теперь,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страна Гармония должна наполнится музыкой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 и зазвучать в полную силу. Давайте прислушаемся.</w:t>
      </w:r>
    </w:p>
    <w:p w:rsidR="00635143" w:rsidRPr="00635143" w:rsidRDefault="00635143" w:rsidP="00635143">
      <w:pPr>
        <w:spacing w:before="173" w:after="173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слайд18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(Звучат колокольные звоны.)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color w:val="111111"/>
          <w:sz w:val="21"/>
          <w:szCs w:val="21"/>
        </w:rPr>
        <w:t>Все в порядке, можно возвращаться домой. Спасибо вам за помощь, ребята! До новых встреч в </w:t>
      </w:r>
      <w:r w:rsidRPr="00635143">
        <w:rPr>
          <w:rFonts w:ascii="Arial" w:eastAsia="Times New Roman" w:hAnsi="Arial" w:cs="Arial"/>
          <w:b/>
          <w:bCs/>
          <w:color w:val="111111"/>
          <w:sz w:val="21"/>
        </w:rPr>
        <w:t>стране Гармонии</w:t>
      </w:r>
      <w:r w:rsidRPr="00635143">
        <w:rPr>
          <w:rFonts w:ascii="Arial" w:eastAsia="Times New Roman" w:hAnsi="Arial" w:cs="Arial"/>
          <w:color w:val="111111"/>
          <w:sz w:val="21"/>
          <w:szCs w:val="21"/>
        </w:rPr>
        <w:t>!</w:t>
      </w:r>
    </w:p>
    <w:p w:rsidR="00635143" w:rsidRPr="00635143" w:rsidRDefault="00635143" w:rsidP="0063514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</w:rPr>
      </w:pPr>
      <w:r w:rsidRPr="00635143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</w:rPr>
        <w:t>(Дети уходят под колокольные звоны)</w:t>
      </w:r>
    </w:p>
    <w:p w:rsidR="001D5282" w:rsidRDefault="001D5282"/>
    <w:sectPr w:rsidR="001D5282" w:rsidSect="006C7D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characterSpacingControl w:val="doNotCompress"/>
  <w:compat>
    <w:useFELayout/>
  </w:compat>
  <w:rsids>
    <w:rsidRoot w:val="00635143"/>
    <w:rsid w:val="001D5282"/>
    <w:rsid w:val="002964EA"/>
    <w:rsid w:val="00635143"/>
    <w:rsid w:val="006C7D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C3"/>
  </w:style>
  <w:style w:type="paragraph" w:styleId="1">
    <w:name w:val="heading 1"/>
    <w:basedOn w:val="a"/>
    <w:link w:val="10"/>
    <w:uiPriority w:val="9"/>
    <w:qFormat/>
    <w:rsid w:val="006351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514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635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35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3514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35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51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9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1048</Words>
  <Characters>5974</Characters>
  <Application>Microsoft Office Word</Application>
  <DocSecurity>0</DocSecurity>
  <Lines>49</Lines>
  <Paragraphs>14</Paragraphs>
  <ScaleCrop>false</ScaleCrop>
  <Company>Reanimator Extreme Edition</Company>
  <LinksUpToDate>false</LinksUpToDate>
  <CharactersWithSpaces>7008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2022-02-09T17:05:00Z</dcterms:created>
  <dcterms:modified xsi:type="dcterms:W3CDTF">2022-02-09T17:05:00Z</dcterms:modified>
</cp:coreProperties>
</file>